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09" w:rsidRDefault="00C80A09" w:rsidP="00C80A09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C80A09" w:rsidRDefault="00C80A09" w:rsidP="00522EAC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</w:p>
    <w:p w:rsidR="00522EAC" w:rsidRPr="00C80A09" w:rsidRDefault="00C80A09" w:rsidP="00522EAC">
      <w:pPr>
        <w:pStyle w:val="Heading2"/>
        <w:numPr>
          <w:ilvl w:val="0"/>
          <w:numId w:val="0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АКЦИОНАРСКО</w:t>
      </w:r>
      <w:r w:rsidR="00522EAC" w:rsidRPr="00522EA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522EAC" w:rsidRPr="00522EA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522EAC" w:rsidRPr="00522EA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Latn-CS"/>
        </w:rPr>
        <w:t>НИКОЛА</w:t>
      </w:r>
      <w:r w:rsidR="00522EAC" w:rsidRPr="00522EAC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>
        <w:rPr>
          <w:sz w:val="22"/>
          <w:szCs w:val="22"/>
          <w:lang w:val="sr-Cyrl-CS"/>
        </w:rPr>
        <w:t>''</w:t>
      </w:r>
    </w:p>
    <w:p w:rsidR="00522EAC" w:rsidRPr="00522EAC" w:rsidRDefault="00522EAC" w:rsidP="00522EAC">
      <w:pPr>
        <w:spacing w:after="0"/>
        <w:jc w:val="center"/>
        <w:rPr>
          <w:rFonts w:ascii="Arial" w:hAnsi="Arial" w:cs="Arial"/>
          <w:b/>
          <w:lang w:val="sr-Latn-CS"/>
        </w:rPr>
      </w:pPr>
      <w:r w:rsidRPr="00522EAC">
        <w:rPr>
          <w:rFonts w:ascii="Arial" w:hAnsi="Arial" w:cs="Arial"/>
          <w:b/>
          <w:lang w:val="sr-Latn-CS"/>
        </w:rPr>
        <w:t xml:space="preserve">11180 </w:t>
      </w:r>
      <w:r w:rsidR="00C80A09">
        <w:rPr>
          <w:rFonts w:ascii="Arial" w:hAnsi="Arial" w:cs="Arial"/>
          <w:b/>
          <w:lang w:val="sr-Latn-CS"/>
        </w:rPr>
        <w:t>Београд</w:t>
      </w:r>
      <w:r w:rsidRPr="00522EAC">
        <w:rPr>
          <w:rFonts w:ascii="Arial" w:hAnsi="Arial" w:cs="Arial"/>
          <w:b/>
          <w:lang w:val="sr-Latn-CS"/>
        </w:rPr>
        <w:t xml:space="preserve"> 59</w:t>
      </w:r>
    </w:p>
    <w:p w:rsidR="00522EAC" w:rsidRPr="00522EAC" w:rsidRDefault="00C80A09" w:rsidP="00522EAC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522EAC" w:rsidRPr="00522EAC">
        <w:rPr>
          <w:rFonts w:ascii="Arial" w:hAnsi="Arial" w:cs="Arial"/>
          <w:lang w:val="sr-Latn-CS"/>
        </w:rPr>
        <w:t xml:space="preserve"> </w:t>
      </w:r>
    </w:p>
    <w:p w:rsidR="00522EAC" w:rsidRPr="00522EAC" w:rsidRDefault="00C80A09" w:rsidP="002A48EC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522EAC" w:rsidRPr="00522EAC">
        <w:rPr>
          <w:rFonts w:ascii="Arial" w:hAnsi="Arial" w:cs="Arial"/>
          <w:lang w:val="sr-Latn-CS"/>
        </w:rPr>
        <w:t>.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 w:rsidR="00522EAC" w:rsidRPr="00B06C96">
        <w:rPr>
          <w:rFonts w:ascii="Arial" w:hAnsi="Arial" w:cs="Arial"/>
          <w:lang w:val="sr-Latn-CS"/>
        </w:rPr>
        <w:t>68/2011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добара</w:t>
      </w:r>
    </w:p>
    <w:p w:rsidR="00522EAC" w:rsidRPr="00B06C96" w:rsidRDefault="00C80A09" w:rsidP="00522EAC">
      <w:pPr>
        <w:tabs>
          <w:tab w:val="left" w:pos="1080"/>
        </w:tabs>
        <w:spacing w:after="0"/>
        <w:jc w:val="center"/>
        <w:rPr>
          <w:rFonts w:ascii="Arial" w:hAnsi="Arial" w:cs="Arial"/>
          <w:bCs/>
          <w:caps/>
          <w:lang w:val="sr-Cyrl-CS"/>
        </w:rPr>
      </w:pPr>
      <w:r w:rsidRPr="00B06C96">
        <w:rPr>
          <w:rFonts w:ascii="Arial" w:hAnsi="Arial" w:cs="Arial"/>
          <w:caps/>
          <w:lang w:val="sr-Cyrl-CS"/>
        </w:rPr>
        <w:t>''</w:t>
      </w:r>
      <w:r w:rsidRPr="00B06C96">
        <w:rPr>
          <w:rFonts w:ascii="Arial" w:hAnsi="Arial" w:cs="Arial"/>
          <w:lang w:val="sv-SE"/>
        </w:rPr>
        <w:t>КОМБИ</w:t>
      </w:r>
      <w:r w:rsidR="00522EAC" w:rsidRPr="00B06C96">
        <w:rPr>
          <w:rFonts w:ascii="Arial" w:hAnsi="Arial" w:cs="Arial"/>
          <w:lang w:val="sv-SE"/>
        </w:rPr>
        <w:t xml:space="preserve"> </w:t>
      </w:r>
      <w:r w:rsidRPr="00B06C96">
        <w:rPr>
          <w:rFonts w:ascii="Arial" w:hAnsi="Arial" w:cs="Arial"/>
          <w:caps/>
          <w:lang w:val="sv-SE"/>
        </w:rPr>
        <w:t>ВОЗИЛА</w:t>
      </w:r>
      <w:r w:rsidR="00522EAC" w:rsidRPr="00B06C96">
        <w:rPr>
          <w:rFonts w:ascii="Arial" w:hAnsi="Arial" w:cs="Arial"/>
          <w:caps/>
          <w:lang w:val="sv-SE"/>
        </w:rPr>
        <w:t xml:space="preserve">– </w:t>
      </w:r>
      <w:r w:rsidRPr="00B06C96">
        <w:rPr>
          <w:rFonts w:ascii="Arial" w:hAnsi="Arial" w:cs="Arial"/>
          <w:caps/>
          <w:lang w:val="sv-SE"/>
        </w:rPr>
        <w:t>комАДА</w:t>
      </w:r>
      <w:r w:rsidR="00522EAC" w:rsidRPr="00B06C96">
        <w:rPr>
          <w:rFonts w:ascii="Arial" w:hAnsi="Arial" w:cs="Arial"/>
          <w:caps/>
          <w:lang w:val="sv-SE"/>
        </w:rPr>
        <w:t xml:space="preserve"> 2</w:t>
      </w:r>
      <w:r w:rsidRPr="00B06C96">
        <w:rPr>
          <w:rFonts w:ascii="Arial" w:hAnsi="Arial" w:cs="Arial"/>
          <w:caps/>
          <w:lang w:val="sr-Cyrl-CS"/>
        </w:rPr>
        <w:t>''</w:t>
      </w:r>
    </w:p>
    <w:p w:rsidR="00522EAC" w:rsidRPr="00522EAC" w:rsidRDefault="00522EAC" w:rsidP="00522EAC">
      <w:pPr>
        <w:pStyle w:val="Heading4"/>
        <w:numPr>
          <w:ilvl w:val="0"/>
          <w:numId w:val="0"/>
        </w:numPr>
        <w:ind w:left="720"/>
        <w:rPr>
          <w:sz w:val="22"/>
          <w:szCs w:val="22"/>
        </w:rPr>
      </w:pP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522EAC" w:rsidRPr="00522EAC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22EAC" w:rsidRPr="00522EAC">
        <w:rPr>
          <w:rFonts w:ascii="Arial" w:hAnsi="Arial" w:cs="Arial"/>
          <w:lang w:val="sl-SI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522EAC" w:rsidRPr="00522EAC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522EAC" w:rsidRPr="00522EAC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522EAC" w:rsidRPr="00522EAC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22EAC" w:rsidRPr="00522EAC">
        <w:rPr>
          <w:rFonts w:ascii="Arial" w:hAnsi="Arial" w:cs="Arial"/>
          <w:lang w:val="sl-SI"/>
        </w:rPr>
        <w:t xml:space="preserve">. 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22EAC" w:rsidRPr="00522EAC">
        <w:rPr>
          <w:rFonts w:ascii="Arial" w:hAnsi="Arial" w:cs="Arial"/>
          <w:lang w:val="sl-SI"/>
        </w:rPr>
        <w:t xml:space="preserve"> </w:t>
      </w:r>
      <w:r w:rsidRPr="00B06C96">
        <w:rPr>
          <w:rFonts w:ascii="Arial" w:hAnsi="Arial" w:cs="Arial"/>
          <w:lang w:val="sl-SI"/>
        </w:rPr>
        <w:t>су</w:t>
      </w:r>
      <w:r w:rsidR="00522EAC" w:rsidRPr="00B06C96">
        <w:rPr>
          <w:rFonts w:ascii="Arial" w:hAnsi="Arial" w:cs="Arial"/>
          <w:lang w:val="sl-SI"/>
        </w:rPr>
        <w:t xml:space="preserve"> </w:t>
      </w:r>
      <w:r w:rsidRPr="00B06C96">
        <w:rPr>
          <w:rFonts w:ascii="Arial" w:hAnsi="Arial" w:cs="Arial"/>
          <w:caps/>
          <w:lang w:val="sr-Cyrl-CS"/>
        </w:rPr>
        <w:t>''</w:t>
      </w:r>
      <w:r w:rsidRPr="00B06C96">
        <w:rPr>
          <w:rFonts w:ascii="Arial" w:hAnsi="Arial" w:cs="Arial"/>
          <w:lang w:val="sv-SE"/>
        </w:rPr>
        <w:t>КОМБИ</w:t>
      </w:r>
      <w:r w:rsidR="00522EAC" w:rsidRPr="00B06C96">
        <w:rPr>
          <w:rFonts w:ascii="Arial" w:hAnsi="Arial" w:cs="Arial"/>
          <w:lang w:val="sv-SE"/>
        </w:rPr>
        <w:t xml:space="preserve"> </w:t>
      </w:r>
      <w:r w:rsidRPr="00B06C96">
        <w:rPr>
          <w:rFonts w:ascii="Arial" w:hAnsi="Arial" w:cs="Arial"/>
          <w:caps/>
          <w:lang w:val="sv-SE"/>
        </w:rPr>
        <w:t>ВОЗИЛА</w:t>
      </w:r>
      <w:r w:rsidR="00522EAC" w:rsidRPr="00B06C96">
        <w:rPr>
          <w:rFonts w:ascii="Arial" w:hAnsi="Arial" w:cs="Arial"/>
          <w:caps/>
          <w:lang w:val="sv-SE"/>
        </w:rPr>
        <w:t xml:space="preserve">– </w:t>
      </w:r>
      <w:r w:rsidRPr="00B06C96">
        <w:rPr>
          <w:rFonts w:ascii="Arial" w:hAnsi="Arial" w:cs="Arial"/>
          <w:caps/>
          <w:lang w:val="sv-SE"/>
        </w:rPr>
        <w:t>комАДА</w:t>
      </w:r>
      <w:r w:rsidR="00522EAC" w:rsidRPr="00B06C96">
        <w:rPr>
          <w:rFonts w:ascii="Arial" w:hAnsi="Arial" w:cs="Arial"/>
          <w:caps/>
          <w:lang w:val="sv-SE"/>
        </w:rPr>
        <w:t xml:space="preserve"> 2</w:t>
      </w:r>
      <w:r w:rsidRPr="00B06C96">
        <w:rPr>
          <w:rFonts w:ascii="Arial" w:hAnsi="Arial" w:cs="Arial"/>
          <w:caps/>
          <w:lang w:val="sr-Cyrl-CS"/>
        </w:rPr>
        <w:t>''</w:t>
      </w:r>
      <w:r w:rsidR="00522EAC" w:rsidRPr="00B06C96">
        <w:rPr>
          <w:rFonts w:ascii="Arial" w:hAnsi="Arial" w:cs="Arial"/>
          <w:bCs/>
          <w:lang w:val="sr-Latn-CS"/>
        </w:rPr>
        <w:t xml:space="preserve"> </w:t>
      </w:r>
      <w:r w:rsidRPr="00B06C96">
        <w:rPr>
          <w:rFonts w:ascii="Arial" w:hAnsi="Arial" w:cs="Arial"/>
          <w:bCs/>
          <w:lang w:val="sr-Latn-CS"/>
        </w:rPr>
        <w:t>која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су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одређена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522EAC" w:rsidRPr="00522EAC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522EAC" w:rsidRPr="00522EAC">
        <w:rPr>
          <w:rFonts w:ascii="Arial" w:hAnsi="Arial" w:cs="Arial"/>
          <w:bCs/>
          <w:lang w:val="sr-Latn-CS"/>
        </w:rPr>
        <w:t>).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преузети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522EAC" w:rsidRPr="00522EAC">
        <w:rPr>
          <w:rFonts w:ascii="Arial" w:hAnsi="Arial" w:cs="Arial"/>
          <w:lang w:val="sl-SI"/>
        </w:rPr>
        <w:t>:</w:t>
      </w:r>
    </w:p>
    <w:p w:rsidR="00522EAC" w:rsidRPr="00522EAC" w:rsidRDefault="00522EAC" w:rsidP="00522EAC">
      <w:pPr>
        <w:spacing w:after="0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1000,00 </w:t>
      </w:r>
      <w:r>
        <w:rPr>
          <w:rFonts w:ascii="Arial" w:hAnsi="Arial" w:cs="Arial"/>
          <w:lang w:val="sr-Latn-CS"/>
        </w:rPr>
        <w:t>дин</w:t>
      </w:r>
      <w:r w:rsidR="00522EAC" w:rsidRPr="00522EAC">
        <w:rPr>
          <w:rFonts w:ascii="Arial" w:hAnsi="Arial" w:cs="Arial"/>
          <w:lang w:val="sr-Latn-CS"/>
        </w:rPr>
        <w:t>.</w:t>
      </w:r>
      <w:r w:rsidR="00522EAC" w:rsidRPr="00522EAC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22EAC" w:rsidRPr="00522EAC">
        <w:rPr>
          <w:rFonts w:ascii="Arial" w:hAnsi="Arial" w:cs="Arial"/>
          <w:lang w:val="sl-SI"/>
        </w:rPr>
        <w:t>)</w:t>
      </w:r>
      <w:r w:rsidR="00522EAC" w:rsidRPr="00522EAC">
        <w:rPr>
          <w:rFonts w:ascii="Arial" w:hAnsi="Arial" w:cs="Arial"/>
          <w:lang w:val="sr-Latn-CS"/>
        </w:rPr>
        <w:t>,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522EAC" w:rsidRPr="00522EAC">
        <w:rPr>
          <w:rFonts w:ascii="Arial" w:hAnsi="Arial" w:cs="Arial"/>
          <w:lang w:val="sr-Latn-CS"/>
        </w:rPr>
        <w:t xml:space="preserve">: 125-1721427-98 </w:t>
      </w:r>
      <w:r w:rsidR="002A48EC">
        <w:rPr>
          <w:rFonts w:ascii="Arial" w:hAnsi="Arial" w:cs="Arial"/>
          <w:lang w:val="sr-Latn-CS"/>
        </w:rPr>
        <w:t>Piraeus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522EAC" w:rsidRPr="00522EAC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522EAC" w:rsidRPr="00522EAC">
        <w:rPr>
          <w:rFonts w:ascii="Arial" w:hAnsi="Arial" w:cs="Arial"/>
          <w:lang w:val="sr-Latn-CS"/>
        </w:rPr>
        <w:t xml:space="preserve"> „</w:t>
      </w:r>
      <w:r>
        <w:rPr>
          <w:rFonts w:ascii="Arial" w:hAnsi="Arial" w:cs="Arial"/>
          <w:lang w:val="sv-SE"/>
        </w:rPr>
        <w:t>Комби</w:t>
      </w:r>
      <w:r w:rsidR="00522EAC" w:rsidRPr="00522EAC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возила</w:t>
      </w:r>
      <w:r w:rsidR="00522EAC" w:rsidRPr="00522EAC">
        <w:rPr>
          <w:rFonts w:ascii="Arial" w:hAnsi="Arial" w:cs="Arial"/>
          <w:lang w:val="sv-SE"/>
        </w:rPr>
        <w:t xml:space="preserve"> (</w:t>
      </w:r>
      <w:r>
        <w:rPr>
          <w:rFonts w:ascii="Arial" w:hAnsi="Arial" w:cs="Arial"/>
          <w:lang w:val="sv-SE"/>
        </w:rPr>
        <w:t>комада</w:t>
      </w:r>
      <w:r w:rsidR="00522EAC" w:rsidRPr="00522EAC">
        <w:rPr>
          <w:rFonts w:ascii="Arial" w:hAnsi="Arial" w:cs="Arial"/>
          <w:lang w:val="sv-SE"/>
        </w:rPr>
        <w:t xml:space="preserve"> 2)”</w:t>
      </w:r>
      <w:r w:rsidR="00522EAC" w:rsidRPr="00522EAC">
        <w:rPr>
          <w:rFonts w:ascii="Arial" w:hAnsi="Arial" w:cs="Arial"/>
          <w:lang w:val="sl-SI"/>
        </w:rPr>
        <w:t>;</w:t>
      </w:r>
    </w:p>
    <w:p w:rsidR="00522EAC" w:rsidRPr="00522EAC" w:rsidRDefault="00C80A09" w:rsidP="00522EAC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522EAC" w:rsidRPr="00522EAC">
        <w:rPr>
          <w:rFonts w:ascii="Arial" w:hAnsi="Arial" w:cs="Arial"/>
          <w:lang w:val="sl-SI"/>
        </w:rPr>
        <w:t>;</w:t>
      </w:r>
    </w:p>
    <w:p w:rsidR="00522EAC" w:rsidRPr="00522EAC" w:rsidRDefault="00C80A09" w:rsidP="00522EAC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522EAC" w:rsidRPr="00522EAC">
        <w:rPr>
          <w:rFonts w:ascii="Arial" w:hAnsi="Arial" w:cs="Arial"/>
          <w:lang w:val="sl-SI"/>
        </w:rPr>
        <w:t xml:space="preserve">  </w:t>
      </w:r>
      <w:r>
        <w:rPr>
          <w:rFonts w:ascii="Arial" w:hAnsi="Arial" w:cs="Arial"/>
          <w:lang w:val="sl-SI"/>
        </w:rPr>
        <w:t>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22EAC" w:rsidRPr="00522EAC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22EAC" w:rsidRPr="00522EAC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522EAC" w:rsidRPr="00522EAC">
        <w:rPr>
          <w:rFonts w:ascii="Arial" w:hAnsi="Arial" w:cs="Arial"/>
          <w:lang w:val="sl-SI"/>
        </w:rPr>
        <w:t>);</w:t>
      </w:r>
    </w:p>
    <w:p w:rsidR="00522EAC" w:rsidRPr="00522EAC" w:rsidRDefault="00C80A09" w:rsidP="00522EAC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522EAC" w:rsidRPr="00522EAC">
        <w:rPr>
          <w:rFonts w:ascii="Arial" w:hAnsi="Arial" w:cs="Arial"/>
          <w:lang w:val="sl-SI"/>
        </w:rPr>
        <w:t>;</w:t>
      </w:r>
    </w:p>
    <w:p w:rsidR="00522EAC" w:rsidRPr="00522EAC" w:rsidRDefault="00C80A09" w:rsidP="00522EAC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</w:t>
      </w:r>
      <w:r w:rsidR="00522EAC" w:rsidRPr="00522EAC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>Д</w:t>
      </w:r>
      <w:r w:rsidR="00522EAC" w:rsidRPr="00522EAC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Аеродром</w:t>
      </w:r>
      <w:r w:rsidR="00522EAC" w:rsidRPr="00522EAC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522EAC" w:rsidRPr="00522EAC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522EAC" w:rsidRPr="00522EAC">
        <w:rPr>
          <w:rFonts w:ascii="Arial" w:hAnsi="Arial" w:cs="Arial"/>
          <w:lang w:val="sl-SI"/>
        </w:rPr>
        <w:t xml:space="preserve">. 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l-SI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</w:t>
      </w:r>
      <w:r w:rsidR="00522EAC" w:rsidRPr="00522EAC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Latn-CS"/>
        </w:rPr>
        <w:t>Д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Аеродром</w:t>
      </w:r>
      <w:r w:rsidR="00522EAC" w:rsidRPr="00522EAC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22EAC" w:rsidRPr="00522EAC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="00522EAC" w:rsidRPr="00522EAC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522EAC" w:rsidRPr="00522EAC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522EAC" w:rsidRPr="00522EAC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522EAC" w:rsidRPr="00522EAC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22EAC" w:rsidRPr="00522EAC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522EAC" w:rsidRPr="00522EAC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22EAC" w:rsidRPr="00522EA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22EAC" w:rsidRPr="00522EAC">
        <w:rPr>
          <w:rFonts w:ascii="Arial" w:hAnsi="Arial" w:cs="Arial"/>
          <w:lang w:val="sl-SI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22EAC" w:rsidRPr="00522EAC">
        <w:rPr>
          <w:rFonts w:ascii="Arial" w:hAnsi="Arial" w:cs="Arial"/>
          <w:lang w:val="sr-Latn-CS"/>
        </w:rPr>
        <w:t xml:space="preserve"> :</w:t>
      </w:r>
    </w:p>
    <w:p w:rsidR="00522EAC" w:rsidRPr="00522EAC" w:rsidRDefault="00522EAC" w:rsidP="00522EAC">
      <w:pPr>
        <w:spacing w:after="0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А</w:t>
      </w:r>
      <w:r w:rsidR="00522EAC" w:rsidRPr="00522EAC">
        <w:rPr>
          <w:sz w:val="22"/>
          <w:szCs w:val="22"/>
        </w:rPr>
        <w:t>.</w:t>
      </w:r>
      <w:r>
        <w:rPr>
          <w:sz w:val="22"/>
          <w:szCs w:val="22"/>
        </w:rPr>
        <w:t>Д</w:t>
      </w:r>
      <w:r w:rsidR="00522EAC" w:rsidRPr="00522EAC">
        <w:rPr>
          <w:sz w:val="22"/>
          <w:szCs w:val="22"/>
        </w:rPr>
        <w:t xml:space="preserve">. </w:t>
      </w:r>
      <w:r>
        <w:rPr>
          <w:sz w:val="22"/>
          <w:szCs w:val="22"/>
        </w:rPr>
        <w:t>АЕРОДРОМ</w:t>
      </w:r>
      <w:r w:rsidR="00522EAC" w:rsidRPr="00522EAC">
        <w:rPr>
          <w:sz w:val="22"/>
          <w:szCs w:val="22"/>
        </w:rPr>
        <w:t xml:space="preserve"> ”</w:t>
      </w:r>
      <w:r>
        <w:rPr>
          <w:sz w:val="22"/>
          <w:szCs w:val="22"/>
        </w:rPr>
        <w:t>НИКОЛА</w:t>
      </w:r>
      <w:r w:rsidR="00522EAC" w:rsidRPr="00522EAC">
        <w:rPr>
          <w:sz w:val="22"/>
          <w:szCs w:val="22"/>
        </w:rPr>
        <w:t xml:space="preserve"> </w:t>
      </w:r>
      <w:r>
        <w:rPr>
          <w:sz w:val="22"/>
          <w:szCs w:val="22"/>
        </w:rPr>
        <w:t>ТЕСЛА</w:t>
      </w:r>
      <w:r w:rsidR="00522EAC" w:rsidRPr="00522EAC">
        <w:rPr>
          <w:sz w:val="22"/>
          <w:szCs w:val="22"/>
        </w:rPr>
        <w:t xml:space="preserve">” </w:t>
      </w:r>
    </w:p>
    <w:p w:rsidR="00522EAC" w:rsidRPr="00522EAC" w:rsidRDefault="00522EAC" w:rsidP="00522EAC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522EAC">
        <w:rPr>
          <w:sz w:val="22"/>
          <w:szCs w:val="22"/>
        </w:rPr>
        <w:t xml:space="preserve">11180 </w:t>
      </w:r>
      <w:r w:rsidR="00C80A09">
        <w:rPr>
          <w:sz w:val="22"/>
          <w:szCs w:val="22"/>
        </w:rPr>
        <w:t>БЕОГРАД</w:t>
      </w:r>
      <w:r w:rsidRPr="00522EAC">
        <w:rPr>
          <w:sz w:val="22"/>
          <w:szCs w:val="22"/>
        </w:rPr>
        <w:t xml:space="preserve"> 59</w:t>
      </w:r>
    </w:p>
    <w:p w:rsidR="00522EAC" w:rsidRPr="00522EAC" w:rsidRDefault="00C80A09" w:rsidP="00522EAC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522EAC" w:rsidRPr="00522EAC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522EAC" w:rsidRPr="00522EAC" w:rsidRDefault="00C80A09" w:rsidP="00522EAC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КОМИСИЈА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522EAC" w:rsidRPr="00522EAC" w:rsidRDefault="00C80A09" w:rsidP="00522EAC">
      <w:pPr>
        <w:spacing w:after="0"/>
        <w:jc w:val="center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caps/>
          <w:lang w:val="sr-Cyrl-CS"/>
        </w:rPr>
        <w:t>''</w:t>
      </w:r>
      <w:r>
        <w:rPr>
          <w:rFonts w:ascii="Arial" w:hAnsi="Arial" w:cs="Arial"/>
          <w:b/>
          <w:lang w:val="sv-SE"/>
        </w:rPr>
        <w:t>КОМБИ</w:t>
      </w:r>
      <w:r w:rsidR="00522EAC" w:rsidRPr="00522EAC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caps/>
          <w:lang w:val="sv-SE"/>
        </w:rPr>
        <w:t>ВОЗИЛА</w:t>
      </w:r>
      <w:r w:rsidR="00522EAC" w:rsidRPr="00522EAC">
        <w:rPr>
          <w:rFonts w:ascii="Arial" w:hAnsi="Arial" w:cs="Arial"/>
          <w:b/>
          <w:caps/>
          <w:lang w:val="sv-SE"/>
        </w:rPr>
        <w:t xml:space="preserve">– </w:t>
      </w:r>
      <w:r>
        <w:rPr>
          <w:rFonts w:ascii="Arial" w:hAnsi="Arial" w:cs="Arial"/>
          <w:b/>
          <w:caps/>
          <w:lang w:val="sv-SE"/>
        </w:rPr>
        <w:t>комАДА</w:t>
      </w:r>
      <w:r w:rsidR="00522EAC" w:rsidRPr="00522EAC">
        <w:rPr>
          <w:rFonts w:ascii="Arial" w:hAnsi="Arial" w:cs="Arial"/>
          <w:b/>
          <w:caps/>
          <w:lang w:val="sv-SE"/>
        </w:rPr>
        <w:t xml:space="preserve"> 2</w:t>
      </w:r>
      <w:r>
        <w:rPr>
          <w:rFonts w:ascii="Arial" w:hAnsi="Arial" w:cs="Arial"/>
          <w:b/>
          <w:caps/>
          <w:lang w:val="sr-Cyrl-CS"/>
        </w:rPr>
        <w:t>''</w:t>
      </w:r>
      <w:r w:rsidR="00522EAC" w:rsidRPr="00522EAC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/>
          <w:bCs/>
          <w:caps/>
          <w:lang w:val="sr-Latn-CS"/>
        </w:rPr>
        <w:t>БР</w:t>
      </w:r>
      <w:r w:rsidR="00522EAC" w:rsidRPr="00522EAC">
        <w:rPr>
          <w:rFonts w:ascii="Arial" w:hAnsi="Arial" w:cs="Arial"/>
          <w:b/>
          <w:bCs/>
          <w:caps/>
          <w:lang w:val="sr-Latn-CS"/>
        </w:rPr>
        <w:t>. 68/2011</w:t>
      </w:r>
    </w:p>
    <w:p w:rsidR="00522EAC" w:rsidRPr="00522EAC" w:rsidRDefault="00522EAC" w:rsidP="00522EAC">
      <w:pPr>
        <w:pStyle w:val="Heading4"/>
        <w:numPr>
          <w:ilvl w:val="0"/>
          <w:numId w:val="0"/>
        </w:numPr>
        <w:ind w:left="720"/>
        <w:jc w:val="left"/>
        <w:rPr>
          <w:sz w:val="22"/>
          <w:szCs w:val="22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</w:t>
      </w:r>
      <w:r w:rsidRPr="00B06C96">
        <w:rPr>
          <w:rFonts w:ascii="Arial" w:hAnsi="Arial" w:cs="Arial"/>
          <w:lang w:val="sr-Latn-CS"/>
        </w:rPr>
        <w:t>екст</w:t>
      </w:r>
      <w:r w:rsidR="00522EAC" w:rsidRPr="00B06C96">
        <w:rPr>
          <w:rFonts w:ascii="Arial" w:hAnsi="Arial" w:cs="Arial"/>
          <w:lang w:val="sr-Latn-CS"/>
        </w:rPr>
        <w:t xml:space="preserve"> «</w:t>
      </w:r>
      <w:r w:rsidRPr="00B06C96">
        <w:rPr>
          <w:rFonts w:ascii="Arial" w:hAnsi="Arial" w:cs="Arial"/>
          <w:lang w:val="sr-Latn-CS"/>
        </w:rPr>
        <w:t>ПОНУДА</w:t>
      </w:r>
      <w:r w:rsidR="00522EAC" w:rsidRPr="00B06C96">
        <w:rPr>
          <w:rFonts w:ascii="Arial" w:hAnsi="Arial" w:cs="Arial"/>
          <w:lang w:val="sr-Latn-CS"/>
        </w:rPr>
        <w:t xml:space="preserve"> - </w:t>
      </w:r>
      <w:r w:rsidRPr="00B06C96">
        <w:rPr>
          <w:rFonts w:ascii="Arial" w:hAnsi="Arial" w:cs="Arial"/>
          <w:lang w:val="sr-Latn-CS"/>
        </w:rPr>
        <w:t>НЕ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ОТВАРАЈ</w:t>
      </w:r>
      <w:r w:rsidR="00522EAC" w:rsidRPr="00B06C96">
        <w:rPr>
          <w:rFonts w:ascii="Arial" w:hAnsi="Arial" w:cs="Arial"/>
          <w:lang w:val="sr-Latn-CS"/>
        </w:rPr>
        <w:t xml:space="preserve">», </w:t>
      </w:r>
      <w:r w:rsidRPr="00B06C96">
        <w:rPr>
          <w:rFonts w:ascii="Arial" w:hAnsi="Arial" w:cs="Arial"/>
          <w:lang w:val="sr-Latn-CS"/>
        </w:rPr>
        <w:t>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на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полеђини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коверте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читко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уписати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назив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и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адресу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понуђача</w:t>
      </w:r>
      <w:r w:rsidR="00522EAC" w:rsidRPr="00B06C96">
        <w:rPr>
          <w:rFonts w:ascii="Arial" w:hAnsi="Arial" w:cs="Arial"/>
          <w:lang w:val="sr-Latn-CS"/>
        </w:rPr>
        <w:t xml:space="preserve">. </w:t>
      </w:r>
      <w:r w:rsidRPr="00B06C96">
        <w:rPr>
          <w:rFonts w:ascii="Arial" w:hAnsi="Arial" w:cs="Arial"/>
          <w:lang w:val="sr-Latn-CS"/>
        </w:rPr>
        <w:t>Понуду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доставити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у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затвореној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коверти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у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року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од</w:t>
      </w:r>
      <w:r w:rsidR="00522EAC" w:rsidRPr="00B06C96">
        <w:rPr>
          <w:rFonts w:ascii="Arial" w:hAnsi="Arial" w:cs="Arial"/>
          <w:lang w:val="sr-Latn-CS"/>
        </w:rPr>
        <w:t xml:space="preserve"> 30 </w:t>
      </w:r>
      <w:r w:rsidRPr="00B06C96">
        <w:rPr>
          <w:rFonts w:ascii="Arial" w:hAnsi="Arial" w:cs="Arial"/>
          <w:lang w:val="sr-Latn-CS"/>
        </w:rPr>
        <w:t>дана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од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дана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објављивања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јавног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позива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у</w:t>
      </w:r>
      <w:r w:rsidR="00522EAC" w:rsidRPr="00B06C96">
        <w:rPr>
          <w:rFonts w:ascii="Arial" w:hAnsi="Arial" w:cs="Arial"/>
          <w:lang w:val="sr-Latn-CS"/>
        </w:rPr>
        <w:t xml:space="preserve"> "</w:t>
      </w:r>
      <w:r w:rsidRPr="00B06C96">
        <w:rPr>
          <w:rFonts w:ascii="Arial" w:hAnsi="Arial" w:cs="Arial"/>
          <w:lang w:val="sr-Latn-CS"/>
        </w:rPr>
        <w:t>Службеном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гласнику</w:t>
      </w:r>
      <w:r w:rsidR="00522EAC" w:rsidRPr="00B06C96">
        <w:rPr>
          <w:rFonts w:ascii="Arial" w:hAnsi="Arial" w:cs="Arial"/>
          <w:lang w:val="sr-Latn-CS"/>
        </w:rPr>
        <w:t xml:space="preserve">" </w:t>
      </w:r>
      <w:r w:rsidRPr="00B06C96">
        <w:rPr>
          <w:rFonts w:ascii="Arial" w:hAnsi="Arial" w:cs="Arial"/>
          <w:lang w:val="sr-Latn-CS"/>
        </w:rPr>
        <w:t>Републике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Србије</w:t>
      </w:r>
      <w:r w:rsidR="00522EAC" w:rsidRPr="00B06C96">
        <w:rPr>
          <w:rFonts w:ascii="Arial" w:hAnsi="Arial" w:cs="Arial"/>
          <w:lang w:val="sr-Latn-CS"/>
        </w:rPr>
        <w:t xml:space="preserve">, </w:t>
      </w:r>
      <w:r w:rsidRPr="00B06C96">
        <w:rPr>
          <w:rFonts w:ascii="Arial" w:hAnsi="Arial" w:cs="Arial"/>
          <w:lang w:val="sr-Latn-CS"/>
        </w:rPr>
        <w:t>а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најкасније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до</w:t>
      </w:r>
      <w:r w:rsidR="00522EAC" w:rsidRPr="00B06C96">
        <w:rPr>
          <w:rFonts w:ascii="Arial" w:hAnsi="Arial" w:cs="Arial"/>
          <w:lang w:val="sr-Latn-CS"/>
        </w:rPr>
        <w:t xml:space="preserve"> 10:00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22EAC" w:rsidRPr="00522EAC">
        <w:rPr>
          <w:rFonts w:ascii="Arial" w:hAnsi="Arial" w:cs="Arial"/>
          <w:lang w:val="sr-Latn-CS"/>
        </w:rPr>
        <w:t xml:space="preserve">. 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22EAC" w:rsidRPr="00522EAC">
        <w:rPr>
          <w:rFonts w:ascii="Arial" w:hAnsi="Arial" w:cs="Arial"/>
          <w:lang w:val="sr-Latn-CS"/>
        </w:rPr>
        <w:t xml:space="preserve"> </w:t>
      </w:r>
      <w:r w:rsidR="00522EAC" w:rsidRPr="00522EAC">
        <w:rPr>
          <w:rFonts w:ascii="Arial" w:hAnsi="Arial" w:cs="Arial"/>
          <w:b/>
          <w:lang w:val="sr-Latn-CS"/>
        </w:rPr>
        <w:t>10:00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522EAC" w:rsidRPr="00522EAC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522EAC" w:rsidRPr="00522EAC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522EAC" w:rsidRPr="00522EAC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22EAC" w:rsidRPr="00522EAC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522EAC" w:rsidRPr="00522EAC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522EAC" w:rsidRPr="002A48EC">
        <w:rPr>
          <w:rFonts w:ascii="Arial" w:hAnsi="Arial" w:cs="Arial"/>
          <w:lang w:val="sr-Latn-CS"/>
        </w:rPr>
        <w:t xml:space="preserve"> </w:t>
      </w:r>
      <w:r w:rsidR="00522EAC" w:rsidRPr="00B06C96">
        <w:rPr>
          <w:rFonts w:ascii="Arial" w:hAnsi="Arial" w:cs="Arial"/>
          <w:lang w:val="sr-Latn-CS"/>
        </w:rPr>
        <w:t>10:30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22EAC" w:rsidRPr="00522EAC">
        <w:rPr>
          <w:rFonts w:ascii="Arial" w:hAnsi="Arial" w:cs="Arial"/>
          <w:lang w:val="sr-Latn-CS"/>
        </w:rPr>
        <w:t xml:space="preserve">. 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овлашћења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522EAC" w:rsidRPr="00522EAC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522EAC" w:rsidRPr="00522EAC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2A48EC" w:rsidRDefault="00C80A09" w:rsidP="00522EA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је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Слободан</w:t>
      </w:r>
      <w:r w:rsidR="00522EAC" w:rsidRPr="00B06C96">
        <w:rPr>
          <w:rFonts w:ascii="Arial" w:hAnsi="Arial" w:cs="Arial"/>
          <w:lang w:val="sr-Latn-CS"/>
        </w:rPr>
        <w:t xml:space="preserve"> </w:t>
      </w:r>
      <w:r w:rsidRPr="00B06C96">
        <w:rPr>
          <w:rFonts w:ascii="Arial" w:hAnsi="Arial" w:cs="Arial"/>
          <w:lang w:val="sr-Latn-CS"/>
        </w:rPr>
        <w:t>Ђурђевић</w:t>
      </w:r>
      <w:r w:rsidR="00522EAC" w:rsidRPr="00B06C96">
        <w:rPr>
          <w:rFonts w:ascii="Arial" w:hAnsi="Arial" w:cs="Arial"/>
          <w:lang w:val="sr-Latn-CS"/>
        </w:rPr>
        <w:t xml:space="preserve">  </w:t>
      </w:r>
      <w:r w:rsidRPr="00B06C96">
        <w:rPr>
          <w:rFonts w:ascii="Arial" w:hAnsi="Arial" w:cs="Arial"/>
          <w:lang w:val="sr-Latn-CS"/>
        </w:rPr>
        <w:t>е</w:t>
      </w:r>
      <w:r w:rsidR="00522EAC" w:rsidRPr="00B06C96">
        <w:rPr>
          <w:rFonts w:ascii="Arial" w:hAnsi="Arial" w:cs="Arial"/>
          <w:lang w:val="sr-Latn-CS"/>
        </w:rPr>
        <w:t>-</w:t>
      </w:r>
      <w:r w:rsidR="002A48EC" w:rsidRPr="00B06C96">
        <w:rPr>
          <w:rFonts w:ascii="Arial" w:hAnsi="Arial" w:cs="Arial"/>
          <w:lang w:val="sr-Latn-CS"/>
        </w:rPr>
        <w:t>mail</w:t>
      </w:r>
      <w:r w:rsidR="00522EAC" w:rsidRPr="00B06C96">
        <w:rPr>
          <w:rFonts w:ascii="Arial" w:hAnsi="Arial" w:cs="Arial"/>
          <w:lang w:val="sr-Latn-CS"/>
        </w:rPr>
        <w:t>: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hyperlink r:id="rId5" w:history="1">
        <w:r w:rsidRPr="007C5027">
          <w:rPr>
            <w:rStyle w:val="Hyperlink"/>
            <w:rFonts w:ascii="Arial" w:hAnsi="Arial" w:cs="Arial"/>
            <w:b/>
            <w:lang w:val="sr-Latn-CS"/>
          </w:rPr>
          <w:t>slobodan.djurdjevic</w:t>
        </w:r>
        <w:r w:rsidRPr="007C5027">
          <w:rPr>
            <w:rStyle w:val="Hyperlink"/>
            <w:rFonts w:ascii="Arial" w:hAnsi="Arial" w:cs="Arial"/>
            <w:b/>
          </w:rPr>
          <w:t>@beg</w:t>
        </w:r>
        <w:r w:rsidRPr="007C5027">
          <w:rPr>
            <w:rStyle w:val="Hyperlink"/>
            <w:rFonts w:ascii="Arial" w:hAnsi="Arial" w:cs="Arial"/>
            <w:b/>
            <w:lang w:val="sr-Latn-CS"/>
          </w:rPr>
          <w:t>.аеrо</w:t>
        </w:r>
      </w:hyperlink>
      <w:r w:rsidR="00522EAC" w:rsidRPr="00522EAC">
        <w:rPr>
          <w:rFonts w:ascii="Arial" w:hAnsi="Arial" w:cs="Arial"/>
          <w:b/>
        </w:rPr>
        <w:t xml:space="preserve"> </w:t>
      </w:r>
    </w:p>
    <w:p w:rsidR="00522EAC" w:rsidRPr="00522EAC" w:rsidRDefault="00522EAC" w:rsidP="00522EA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522EAC" w:rsidRPr="00522EAC" w:rsidRDefault="00C80A09" w:rsidP="00522EAC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522EAC" w:rsidRPr="00522EAC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522EAC" w:rsidRPr="00522EAC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22EAC" w:rsidRPr="00522EAC">
        <w:rPr>
          <w:rFonts w:ascii="Arial" w:hAnsi="Arial" w:cs="Arial"/>
          <w:lang w:val="sr-Latn-CS"/>
        </w:rPr>
        <w:t>.</w:t>
      </w:r>
    </w:p>
    <w:p w:rsidR="00522EAC" w:rsidRPr="00522EAC" w:rsidRDefault="00522EAC" w:rsidP="00522EAC">
      <w:pPr>
        <w:spacing w:after="0"/>
        <w:jc w:val="both"/>
        <w:rPr>
          <w:rFonts w:ascii="Arial" w:hAnsi="Arial" w:cs="Arial"/>
          <w:lang w:val="sr-Latn-CS"/>
        </w:rPr>
      </w:pPr>
    </w:p>
    <w:p w:rsidR="003659EE" w:rsidRPr="00522EAC" w:rsidRDefault="00C80A09" w:rsidP="00522EAC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Рок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22EAC" w:rsidRPr="00522EAC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22EAC" w:rsidRPr="00522EAC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522EAC" w:rsidRPr="00522EAC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522EAC" w:rsidRPr="00522EA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522EAC" w:rsidRPr="00522EAC">
        <w:rPr>
          <w:rFonts w:ascii="Arial" w:hAnsi="Arial" w:cs="Arial"/>
          <w:lang w:val="sr-Latn-CS"/>
        </w:rPr>
        <w:t>.</w:t>
      </w:r>
    </w:p>
    <w:sectPr w:rsidR="003659EE" w:rsidRPr="00522EAC" w:rsidSect="00E43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2EAC"/>
    <w:rsid w:val="002A48EC"/>
    <w:rsid w:val="003659EE"/>
    <w:rsid w:val="00522EAC"/>
    <w:rsid w:val="00B06C96"/>
    <w:rsid w:val="00C80A09"/>
    <w:rsid w:val="00E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F9"/>
  </w:style>
  <w:style w:type="paragraph" w:styleId="Heading1">
    <w:name w:val="heading 1"/>
    <w:basedOn w:val="Normal"/>
    <w:next w:val="Normal"/>
    <w:link w:val="Heading1Char"/>
    <w:qFormat/>
    <w:rsid w:val="00522EA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22EAC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22EAC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EA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522EAC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522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22EA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22EA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22EA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EAC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22EA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22EAC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22EAC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522EAC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522E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2E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2E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22EAC"/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522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bodan.djurdjevic@beg.&#1072;&#1077;r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2012-01-24T12:30:00Z</dcterms:created>
  <dcterms:modified xsi:type="dcterms:W3CDTF">2012-01-24T12:35:00Z</dcterms:modified>
</cp:coreProperties>
</file>